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82F786" w14:textId="4345DF43" w:rsidR="00C5576C" w:rsidRPr="00E901D6" w:rsidRDefault="007E7F06" w:rsidP="00C5576C">
      <w:pPr>
        <w:rPr>
          <w:i/>
        </w:rPr>
      </w:pPr>
      <w:r>
        <w:rPr>
          <w:i/>
          <w:noProof/>
        </w:rPr>
        <mc:AlternateContent>
          <mc:Choice Requires="wps">
            <w:drawing>
              <wp:anchor distT="0" distB="0" distL="114300" distR="114300" simplePos="0" relativeHeight="251659264" behindDoc="0" locked="0" layoutInCell="1" allowOverlap="1" wp14:anchorId="5C082405" wp14:editId="2E07B312">
                <wp:simplePos x="0" y="0"/>
                <wp:positionH relativeFrom="margin">
                  <wp:align>right</wp:align>
                </wp:positionH>
                <wp:positionV relativeFrom="paragraph">
                  <wp:posOffset>-542290</wp:posOffset>
                </wp:positionV>
                <wp:extent cx="4086225" cy="510540"/>
                <wp:effectExtent l="0" t="0" r="28575" b="22860"/>
                <wp:wrapNone/>
                <wp:docPr id="1" name="Text Box 1"/>
                <wp:cNvGraphicFramePr/>
                <a:graphic xmlns:a="http://schemas.openxmlformats.org/drawingml/2006/main">
                  <a:graphicData uri="http://schemas.microsoft.com/office/word/2010/wordprocessingShape">
                    <wps:wsp>
                      <wps:cNvSpPr txBox="1"/>
                      <wps:spPr>
                        <a:xfrm>
                          <a:off x="0" y="0"/>
                          <a:ext cx="4086225" cy="510540"/>
                        </a:xfrm>
                        <a:prstGeom prst="rect">
                          <a:avLst/>
                        </a:prstGeom>
                        <a:solidFill>
                          <a:schemeClr val="lt1"/>
                        </a:solidFill>
                        <a:ln w="6350">
                          <a:solidFill>
                            <a:prstClr val="black"/>
                          </a:solidFill>
                        </a:ln>
                      </wps:spPr>
                      <wps:txbx>
                        <w:txbxContent>
                          <w:p w14:paraId="4B8FBD19" w14:textId="349F9A73" w:rsidR="007E7F06" w:rsidRDefault="007E7F06">
                            <w:r>
                              <w:t xml:space="preserve">FIRST EMAIL – GETTING READY!  </w:t>
                            </w:r>
                          </w:p>
                          <w:p w14:paraId="47E0A25C" w14:textId="0FC17971" w:rsidR="007E7F06" w:rsidRDefault="007E7F0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C082405" id="_x0000_t202" coordsize="21600,21600" o:spt="202" path="m,l,21600r21600,l21600,xe">
                <v:stroke joinstyle="miter"/>
                <v:path gradientshapeok="t" o:connecttype="rect"/>
              </v:shapetype>
              <v:shape id="Text Box 1" o:spid="_x0000_s1026" type="#_x0000_t202" style="position:absolute;margin-left:270.55pt;margin-top:-42.7pt;width:321.75pt;height:40.2pt;z-index:251659264;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" fillcolor="white [3201]" strokeweight=".5pt">
                <v:textbox>
                  <w:txbxContent>
                    <w:p w14:paraId="4B8FBD19" w14:textId="349F9A73" w:rsidR="007E7F06" w:rsidRDefault="007E7F06">
                      <w:r>
                        <w:t xml:space="preserve">FIRST EMAIL – GETTING READY!  </w:t>
                      </w:r>
                    </w:p>
                    <w:p w14:paraId="47E0A25C" w14:textId="0FC17971" w:rsidR="007E7F06" w:rsidRDefault="007E7F06"/>
                  </w:txbxContent>
                </v:textbox>
                <w10:wrap anchorx="margin"/>
              </v:shape>
            </w:pict>
          </mc:Fallback>
        </mc:AlternateContent>
      </w:r>
      <w:r w:rsidR="00C5576C" w:rsidRPr="00E901D6">
        <w:rPr>
          <w:i/>
        </w:rPr>
        <w:fldChar w:fldCharType="begin"/>
      </w:r>
      <w:r w:rsidR="00C5576C" w:rsidRPr="00E901D6">
        <w:rPr>
          <w:i/>
        </w:rPr>
        <w:instrText xml:space="preserve"> DATE  \* MERGEFORMAT </w:instrText>
      </w:r>
      <w:r w:rsidR="00C5576C" w:rsidRPr="00E901D6">
        <w:rPr>
          <w:i/>
        </w:rPr>
        <w:fldChar w:fldCharType="separate"/>
      </w:r>
      <w:r w:rsidR="00C45065">
        <w:rPr>
          <w:i/>
          <w:noProof/>
        </w:rPr>
        <w:t>5/4/2020</w:t>
      </w:r>
      <w:r w:rsidR="00C5576C" w:rsidRPr="00E901D6">
        <w:rPr>
          <w:i/>
        </w:rPr>
        <w:fldChar w:fldCharType="end"/>
      </w:r>
    </w:p>
    <w:p w14:paraId="2EAB91C7" w14:textId="77777777" w:rsidR="00C5576C" w:rsidRPr="00E901D6" w:rsidRDefault="00C5576C" w:rsidP="00C5576C">
      <w:pPr>
        <w:rPr>
          <w:i/>
        </w:rPr>
      </w:pPr>
    </w:p>
    <w:p w14:paraId="15DE467D" w14:textId="3DD30888" w:rsidR="008D4363" w:rsidRPr="00885517" w:rsidRDefault="008D4363" w:rsidP="00E901D6">
      <w:pPr>
        <w:spacing w:after="240" w:line="280" w:lineRule="exact"/>
        <w:rPr>
          <w:b/>
          <w:bCs/>
        </w:rPr>
      </w:pPr>
      <w:r w:rsidRPr="00885517">
        <w:rPr>
          <w:b/>
          <w:bCs/>
        </w:rPr>
        <w:t>TIME TO SMILE TOGETHER</w:t>
      </w:r>
      <w:r w:rsidR="001D2CC3">
        <w:rPr>
          <w:b/>
          <w:bCs/>
        </w:rPr>
        <w:t xml:space="preserve">… </w:t>
      </w:r>
    </w:p>
    <w:p w14:paraId="4BD75CB1" w14:textId="2D0C76BC" w:rsidR="00E901D6" w:rsidRPr="00E901D6" w:rsidRDefault="00E901D6" w:rsidP="00E901D6">
      <w:pPr>
        <w:spacing w:after="240" w:line="280" w:lineRule="exact"/>
      </w:pPr>
      <w:r w:rsidRPr="00E901D6">
        <w:t>We hope this letter finds you and your family in good health. Our community has been through a lot over the last few months, and all of us are looking forward to resuming our normal habits and routines. While many things have changed, one thing has remained the same: our commitment to your</w:t>
      </w:r>
      <w:r w:rsidR="00B4427A">
        <w:t xml:space="preserve"> oral care and your</w:t>
      </w:r>
      <w:r w:rsidRPr="00E901D6">
        <w:t xml:space="preserve"> safety.</w:t>
      </w:r>
    </w:p>
    <w:p w14:paraId="5C54DBFA" w14:textId="77777777" w:rsidR="00B4427A" w:rsidRDefault="00B4427A" w:rsidP="00E901D6">
      <w:pPr>
        <w:spacing w:after="240" w:line="280" w:lineRule="exact"/>
      </w:pPr>
      <w:r w:rsidRPr="00E901D6">
        <w:rPr>
          <w:bCs/>
        </w:rPr>
        <w:t xml:space="preserve">Our office follows infection control recommendations made by the American Dental Association (ADA), </w:t>
      </w:r>
      <w:r w:rsidRPr="00E901D6">
        <w:t>the U.S. Centers for Disease Control and Prevention (CDC)</w:t>
      </w:r>
      <w:r>
        <w:t>,</w:t>
      </w:r>
      <w:r w:rsidRPr="00E901D6">
        <w:t xml:space="preserve"> and the Occupational Safety and Health Administration (OSHA). We follow </w:t>
      </w:r>
      <w:r>
        <w:t>and subscribe to these</w:t>
      </w:r>
      <w:r w:rsidRPr="00E901D6">
        <w:t xml:space="preserve"> agencies</w:t>
      </w:r>
      <w:r>
        <w:t xml:space="preserve"> because your safety is of the utmost importance to us. Our affiliation with these organization ensures that</w:t>
      </w:r>
      <w:r w:rsidRPr="00E901D6">
        <w:t xml:space="preserve"> we are up-to-date on any new rulings or guidance that may be issued.</w:t>
      </w:r>
    </w:p>
    <w:p w14:paraId="01A2FBBC" w14:textId="3CCB3FA1" w:rsidR="00E901D6" w:rsidRPr="00E901D6" w:rsidRDefault="00E901D6" w:rsidP="00E901D6">
      <w:pPr>
        <w:spacing w:after="240" w:line="280" w:lineRule="exact"/>
      </w:pPr>
      <w:r w:rsidRPr="00E901D6">
        <w:t>Infection control has always been a top priority</w:t>
      </w:r>
      <w:r w:rsidR="007E7F06">
        <w:t xml:space="preserve">, </w:t>
      </w:r>
      <w:r w:rsidRPr="00E901D6">
        <w:t xml:space="preserve">and you may have </w:t>
      </w:r>
      <w:r w:rsidR="001A35C5">
        <w:t>noticed t</w:t>
      </w:r>
      <w:r w:rsidRPr="00E901D6">
        <w:t xml:space="preserve">his during your visits </w:t>
      </w:r>
      <w:r w:rsidRPr="001A35C5">
        <w:t>to our office.</w:t>
      </w:r>
      <w:r w:rsidR="001A35C5">
        <w:t xml:space="preserve"> We have </w:t>
      </w:r>
      <w:r w:rsidR="00B4427A">
        <w:t>established</w:t>
      </w:r>
      <w:r w:rsidRPr="001A35C5">
        <w:t xml:space="preserve"> infection control processes </w:t>
      </w:r>
      <w:r w:rsidR="00B4427A">
        <w:t xml:space="preserve">that have been in place for the safety and comfort of our patients and for our own protection as well. </w:t>
      </w:r>
      <w:r w:rsidR="001A35C5">
        <w:t>We have added some safety controls on top</w:t>
      </w:r>
      <w:r w:rsidRPr="001A35C5">
        <w:t xml:space="preserve"> </w:t>
      </w:r>
      <w:r w:rsidR="001A35C5">
        <w:t xml:space="preserve">of our normal procedures for added precaution and want to make sure you know what to expect as you return to see </w:t>
      </w:r>
      <w:r w:rsidR="00B4427A">
        <w:t>us.</w:t>
      </w:r>
      <w:r w:rsidR="001A35C5">
        <w:t xml:space="preserve"> </w:t>
      </w:r>
    </w:p>
    <w:p w14:paraId="6F7CB3E4" w14:textId="0BBB06A7" w:rsidR="00E901D6" w:rsidRPr="00E901D6" w:rsidRDefault="0041108A" w:rsidP="00E901D6">
      <w:pPr>
        <w:spacing w:after="240" w:line="280" w:lineRule="exact"/>
      </w:pPr>
      <w:r>
        <w:t>We have been hard at work</w:t>
      </w:r>
      <w:r w:rsidR="001A35C5">
        <w:t xml:space="preserve"> getting our office ready for yo</w:t>
      </w:r>
      <w:r w:rsidR="00B4427A">
        <w:t>u and we look forward to welcoming you! As you plan for your visit please make note of the following to ensure everyone’s care and safety</w:t>
      </w:r>
      <w:r w:rsidR="007E7F06">
        <w:t>.</w:t>
      </w:r>
    </w:p>
    <w:p w14:paraId="24919E92" w14:textId="11344860" w:rsidR="002B5879" w:rsidRDefault="002B5879" w:rsidP="00E901D6">
      <w:pPr>
        <w:pStyle w:val="ListParagraph"/>
        <w:numPr>
          <w:ilvl w:val="0"/>
          <w:numId w:val="5"/>
        </w:numPr>
        <w:spacing w:after="240" w:line="280" w:lineRule="exact"/>
      </w:pPr>
      <w:r>
        <w:t xml:space="preserve">Please </w:t>
      </w:r>
      <w:r w:rsidR="007E7F06" w:rsidRPr="00B4427A">
        <w:rPr>
          <w:b/>
          <w:bCs/>
        </w:rPr>
        <w:t>b</w:t>
      </w:r>
      <w:r w:rsidRPr="00B4427A">
        <w:rPr>
          <w:b/>
          <w:bCs/>
        </w:rPr>
        <w:t>rush your teeth before arriving</w:t>
      </w:r>
      <w:r>
        <w:t xml:space="preserve"> at the office.  The brushing station </w:t>
      </w:r>
      <w:r w:rsidR="00B4427A">
        <w:t>needs to remain closed at this time</w:t>
      </w:r>
      <w:r>
        <w:t xml:space="preserve">. </w:t>
      </w:r>
    </w:p>
    <w:p w14:paraId="0AEB622A" w14:textId="20E911F5" w:rsidR="002B5879" w:rsidRDefault="002B5879" w:rsidP="00E901D6">
      <w:pPr>
        <w:pStyle w:val="ListParagraph"/>
        <w:numPr>
          <w:ilvl w:val="0"/>
          <w:numId w:val="5"/>
        </w:numPr>
        <w:spacing w:after="240" w:line="280" w:lineRule="exact"/>
      </w:pPr>
      <w:r>
        <w:t xml:space="preserve">Patients are asked to </w:t>
      </w:r>
      <w:r w:rsidRPr="00911D12">
        <w:rPr>
          <w:b/>
          <w:bCs/>
        </w:rPr>
        <w:t>wear a mask to the office</w:t>
      </w:r>
      <w:r>
        <w:t xml:space="preserve"> or will be provided a mask upon arrival.  Patient masks will be worn other than during their appointment. </w:t>
      </w:r>
    </w:p>
    <w:p w14:paraId="10D3B5C5" w14:textId="61F0DD75" w:rsidR="002B5879" w:rsidRDefault="002B5879" w:rsidP="002B5879">
      <w:pPr>
        <w:pStyle w:val="ListParagraph"/>
        <w:numPr>
          <w:ilvl w:val="0"/>
          <w:numId w:val="5"/>
        </w:numPr>
        <w:spacing w:after="240" w:line="280" w:lineRule="exact"/>
      </w:pPr>
      <w:r w:rsidRPr="00E901D6">
        <w:t xml:space="preserve">We have hand sanitizer that we will ask </w:t>
      </w:r>
      <w:r>
        <w:t>all patients to use upon entr</w:t>
      </w:r>
      <w:r w:rsidR="007E7F06">
        <w:t xml:space="preserve">y as well as rinse with </w:t>
      </w:r>
      <w:r w:rsidR="008D4363">
        <w:t>oral peroxide rinse.</w:t>
      </w:r>
    </w:p>
    <w:p w14:paraId="1F6D4AE7" w14:textId="5D36E80A" w:rsidR="007E7F06" w:rsidRDefault="007E7F06" w:rsidP="007E7F06">
      <w:pPr>
        <w:pStyle w:val="ListParagraph"/>
        <w:numPr>
          <w:ilvl w:val="0"/>
          <w:numId w:val="5"/>
        </w:numPr>
        <w:spacing w:after="240" w:line="280" w:lineRule="exact"/>
      </w:pPr>
      <w:r>
        <w:t xml:space="preserve">A </w:t>
      </w:r>
      <w:r w:rsidRPr="00911D12">
        <w:rPr>
          <w:b/>
          <w:bCs/>
        </w:rPr>
        <w:t>Wellness Screening</w:t>
      </w:r>
      <w:r>
        <w:t xml:space="preserve"> </w:t>
      </w:r>
      <w:r w:rsidRPr="00911D12">
        <w:rPr>
          <w:b/>
          <w:bCs/>
        </w:rPr>
        <w:t>will be performed</w:t>
      </w:r>
      <w:r>
        <w:t xml:space="preserve"> upon entry that will consist of taking the patient's temperature and answering a few health-related questions. </w:t>
      </w:r>
    </w:p>
    <w:p w14:paraId="46CD10DD" w14:textId="4E4C1D09" w:rsidR="002B5879" w:rsidRPr="00B4427A" w:rsidRDefault="002B5879" w:rsidP="002B5879">
      <w:pPr>
        <w:pStyle w:val="ListParagraph"/>
        <w:numPr>
          <w:ilvl w:val="0"/>
          <w:numId w:val="5"/>
        </w:numPr>
        <w:spacing w:after="240" w:line="280" w:lineRule="exact"/>
        <w:rPr>
          <w:u w:val="single"/>
        </w:rPr>
      </w:pPr>
      <w:r w:rsidRPr="00911D12">
        <w:rPr>
          <w:b/>
          <w:bCs/>
        </w:rPr>
        <w:t>Social distancing, whenever possible</w:t>
      </w:r>
      <w:r>
        <w:t xml:space="preserve">, will be practiced; this </w:t>
      </w:r>
      <w:r w:rsidR="00B4427A">
        <w:t xml:space="preserve">may include limited seating or a closure of our waiting room. </w:t>
      </w:r>
    </w:p>
    <w:p w14:paraId="5902CD31" w14:textId="013961DE" w:rsidR="00B4427A" w:rsidRPr="002B5879" w:rsidRDefault="00B4427A" w:rsidP="002B5879">
      <w:pPr>
        <w:pStyle w:val="ListParagraph"/>
        <w:numPr>
          <w:ilvl w:val="0"/>
          <w:numId w:val="5"/>
        </w:numPr>
        <w:spacing w:after="240" w:line="280" w:lineRule="exact"/>
        <w:rPr>
          <w:u w:val="single"/>
        </w:rPr>
      </w:pPr>
      <w:r>
        <w:t xml:space="preserve">We ask that </w:t>
      </w:r>
      <w:r w:rsidRPr="00911D12">
        <w:rPr>
          <w:b/>
          <w:bCs/>
        </w:rPr>
        <w:t>only the patient come in for their appointment</w:t>
      </w:r>
      <w:r>
        <w:t>. If a parent would like to escort their child, then only one parent will be allowed and will also be subject to the full check-in protocol, including wearing a mask.</w:t>
      </w:r>
    </w:p>
    <w:p w14:paraId="0E081607" w14:textId="55C4CD68" w:rsidR="002B5879" w:rsidRDefault="002B5879" w:rsidP="00E901D6">
      <w:pPr>
        <w:pStyle w:val="ListParagraph"/>
        <w:numPr>
          <w:ilvl w:val="0"/>
          <w:numId w:val="5"/>
        </w:numPr>
        <w:spacing w:after="240" w:line="280" w:lineRule="exact"/>
      </w:pPr>
      <w:bookmarkStart w:id="0" w:name="_Hlk38974939"/>
      <w:r w:rsidRPr="00DC0362">
        <w:rPr>
          <w:b/>
          <w:bCs/>
          <w:u w:val="single"/>
        </w:rPr>
        <w:t>All patients</w:t>
      </w:r>
      <w:r w:rsidR="00B70CA2" w:rsidRPr="00DC0362">
        <w:rPr>
          <w:b/>
          <w:bCs/>
          <w:u w:val="single"/>
        </w:rPr>
        <w:t>/parents</w:t>
      </w:r>
      <w:r w:rsidRPr="00DC0362">
        <w:rPr>
          <w:b/>
          <w:bCs/>
          <w:u w:val="single"/>
        </w:rPr>
        <w:t xml:space="preserve"> must complete a </w:t>
      </w:r>
      <w:r w:rsidR="00B70CA2" w:rsidRPr="00DC0362">
        <w:rPr>
          <w:b/>
          <w:bCs/>
          <w:u w:val="single"/>
        </w:rPr>
        <w:t xml:space="preserve">Supplemental </w:t>
      </w:r>
      <w:r w:rsidRPr="00DC0362">
        <w:rPr>
          <w:b/>
          <w:bCs/>
          <w:u w:val="single"/>
        </w:rPr>
        <w:t>Consent to Treat form</w:t>
      </w:r>
      <w:r w:rsidRPr="00DC0362">
        <w:rPr>
          <w:u w:val="single"/>
        </w:rPr>
        <w:t xml:space="preserve"> before being seen.  </w:t>
      </w:r>
      <w:r w:rsidRPr="00DC0362">
        <w:rPr>
          <w:b/>
          <w:bCs/>
          <w:u w:val="single"/>
        </w:rPr>
        <w:t>Please follow the link to complete and submit</w:t>
      </w:r>
      <w:r w:rsidR="008D4363" w:rsidRPr="00DC0362">
        <w:rPr>
          <w:b/>
          <w:bCs/>
          <w:u w:val="single"/>
        </w:rPr>
        <w:t>.</w:t>
      </w:r>
      <w:r w:rsidR="008D4363">
        <w:t xml:space="preserve">  </w:t>
      </w:r>
      <w:r w:rsidR="00E51BB5" w:rsidRPr="00E51BB5">
        <w:rPr>
          <w:b/>
          <w:bCs/>
          <w:color w:val="FF0000"/>
        </w:rPr>
        <w:t>(Insert</w:t>
      </w:r>
      <w:r w:rsidR="00A31C65">
        <w:rPr>
          <w:b/>
          <w:bCs/>
          <w:color w:val="FF0000"/>
        </w:rPr>
        <w:t xml:space="preserve"> YOUR</w:t>
      </w:r>
      <w:r w:rsidR="00E51BB5" w:rsidRPr="00E51BB5">
        <w:rPr>
          <w:b/>
          <w:bCs/>
          <w:color w:val="FF0000"/>
        </w:rPr>
        <w:t xml:space="preserve"> </w:t>
      </w:r>
      <w:r w:rsidR="00A31C65">
        <w:rPr>
          <w:b/>
          <w:bCs/>
          <w:color w:val="FF0000"/>
        </w:rPr>
        <w:t xml:space="preserve">WEB FORM </w:t>
      </w:r>
      <w:r w:rsidR="00E51BB5" w:rsidRPr="00E51BB5">
        <w:rPr>
          <w:b/>
          <w:bCs/>
          <w:color w:val="FF0000"/>
        </w:rPr>
        <w:t>link here)</w:t>
      </w:r>
      <w:r w:rsidR="00E51BB5" w:rsidRPr="00E51BB5">
        <w:rPr>
          <w:color w:val="FF0000"/>
        </w:rPr>
        <w:t xml:space="preserve">  </w:t>
      </w:r>
      <w:hyperlink r:id="rId8" w:history="1">
        <w:hyperlink r:id="rId9" w:history="1">
          <w:r w:rsidR="00A31C65" w:rsidRPr="00CB5651">
            <w:rPr>
              <w:rStyle w:val="Hyperlink"/>
              <w:b/>
              <w:bCs/>
            </w:rPr>
            <w:t>(FIND THE LINK TO THE AAO</w:t>
          </w:r>
          <w:r w:rsidR="005E1E43" w:rsidRPr="00CB5651">
            <w:rPr>
              <w:rStyle w:val="Hyperlink"/>
              <w:b/>
              <w:bCs/>
            </w:rPr>
            <w:t xml:space="preserve"> SUPPLEMENTAL INFORMED CONSENT </w:t>
          </w:r>
          <w:r w:rsidR="00A31C65" w:rsidRPr="00CB5651">
            <w:rPr>
              <w:rStyle w:val="Hyperlink"/>
              <w:b/>
              <w:bCs/>
            </w:rPr>
            <w:t>FORM HERE</w:t>
          </w:r>
        </w:hyperlink>
        <w:r w:rsidR="00A31C65" w:rsidRPr="004649F2">
          <w:rPr>
            <w:rStyle w:val="Hyperlink"/>
          </w:rPr>
          <w:t>)</w:t>
        </w:r>
      </w:hyperlink>
      <w:r w:rsidR="00D007F5">
        <w:rPr>
          <w:color w:val="FF0000"/>
        </w:rPr>
        <w:t xml:space="preserve"> </w:t>
      </w:r>
      <w:r>
        <w:t xml:space="preserve">A minor patient without a Consent </w:t>
      </w:r>
      <w:r w:rsidR="004649F2">
        <w:t>F</w:t>
      </w:r>
      <w:r>
        <w:t>orm and no parent/guardian</w:t>
      </w:r>
      <w:r w:rsidR="008D4363">
        <w:t xml:space="preserve"> to complete at the office</w:t>
      </w:r>
      <w:r>
        <w:t xml:space="preserve"> will have the</w:t>
      </w:r>
      <w:r w:rsidR="004649F2">
        <w:t>ir</w:t>
      </w:r>
      <w:r>
        <w:t xml:space="preserve"> appointment rescheduled.</w:t>
      </w:r>
    </w:p>
    <w:bookmarkEnd w:id="0"/>
    <w:p w14:paraId="4086B43B" w14:textId="77777777" w:rsidR="0041108A" w:rsidRDefault="007E7F06" w:rsidP="00E901D6">
      <w:pPr>
        <w:pStyle w:val="ListParagraph"/>
        <w:numPr>
          <w:ilvl w:val="0"/>
          <w:numId w:val="5"/>
        </w:numPr>
        <w:spacing w:after="240" w:line="280" w:lineRule="exact"/>
      </w:pPr>
      <w:r>
        <w:t>Appointments</w:t>
      </w:r>
      <w:r w:rsidR="00E901D6" w:rsidRPr="00E901D6">
        <w:t xml:space="preserve"> will be managed to allow for social distancing between patients. </w:t>
      </w:r>
    </w:p>
    <w:p w14:paraId="57FAC313" w14:textId="0ABD1D25" w:rsidR="00E901D6" w:rsidRPr="00E901D6" w:rsidRDefault="00E901D6" w:rsidP="0041108A">
      <w:pPr>
        <w:spacing w:after="240" w:line="280" w:lineRule="exact"/>
      </w:pPr>
      <w:r w:rsidRPr="00E901D6">
        <w:t xml:space="preserve">We look forward to seeing you again and are happy to answer any questions you may have about the steps we take to keep you, and every patient, safe in our practice. </w:t>
      </w:r>
      <w:r w:rsidR="002B5879">
        <w:t xml:space="preserve">We will be contacting you to schedule an appointment, once the state provides a date and adequate PPE supplies are </w:t>
      </w:r>
      <w:r w:rsidR="007E7F06">
        <w:t xml:space="preserve">acquired. </w:t>
      </w:r>
    </w:p>
    <w:p w14:paraId="7B42003B" w14:textId="6EF30A5B" w:rsidR="00E901D6" w:rsidRDefault="00E901D6" w:rsidP="00E901D6">
      <w:pPr>
        <w:spacing w:after="240" w:line="280" w:lineRule="exact"/>
      </w:pPr>
      <w:r w:rsidRPr="00E901D6">
        <w:t>Thank you for being our patient. We value your trust and loyalty and look forward to welcoming back our patients, neighbors</w:t>
      </w:r>
      <w:r w:rsidR="007E7F06">
        <w:t>,</w:t>
      </w:r>
      <w:r w:rsidRPr="00E901D6">
        <w:t xml:space="preserve"> and friends.</w:t>
      </w:r>
    </w:p>
    <w:sectPr w:rsidR="00E901D6" w:rsidSect="002B5879">
      <w:pgSz w:w="12240" w:h="15840" w:code="1"/>
      <w:pgMar w:top="1109" w:right="1008" w:bottom="144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A74673"/>
    <w:multiLevelType w:val="hybridMultilevel"/>
    <w:tmpl w:val="D5D62A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D1812D8"/>
    <w:multiLevelType w:val="hybridMultilevel"/>
    <w:tmpl w:val="39AC0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304587"/>
    <w:multiLevelType w:val="hybridMultilevel"/>
    <w:tmpl w:val="0A523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3E7733"/>
    <w:multiLevelType w:val="hybridMultilevel"/>
    <w:tmpl w:val="637ADC9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73282519"/>
    <w:multiLevelType w:val="hybridMultilevel"/>
    <w:tmpl w:val="E078DD5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KxNDcwt7Q0tjQ1sjBS0lEKTi0uzszPAykwqQUAtMDNTSwAAAA="/>
  </w:docVars>
  <w:rsids>
    <w:rsidRoot w:val="00C5576C"/>
    <w:rsid w:val="000362A6"/>
    <w:rsid w:val="000A3979"/>
    <w:rsid w:val="00145FEB"/>
    <w:rsid w:val="00170606"/>
    <w:rsid w:val="001A35C5"/>
    <w:rsid w:val="001D2CC3"/>
    <w:rsid w:val="002B5879"/>
    <w:rsid w:val="003027E8"/>
    <w:rsid w:val="00382FD9"/>
    <w:rsid w:val="0041108A"/>
    <w:rsid w:val="00454144"/>
    <w:rsid w:val="004649F2"/>
    <w:rsid w:val="005E1E43"/>
    <w:rsid w:val="006310C3"/>
    <w:rsid w:val="006B5E69"/>
    <w:rsid w:val="006C10D3"/>
    <w:rsid w:val="007523C6"/>
    <w:rsid w:val="00763F71"/>
    <w:rsid w:val="007E7F06"/>
    <w:rsid w:val="00885517"/>
    <w:rsid w:val="008D4363"/>
    <w:rsid w:val="008E3B72"/>
    <w:rsid w:val="00911D12"/>
    <w:rsid w:val="009B1F31"/>
    <w:rsid w:val="00A31C65"/>
    <w:rsid w:val="00B4427A"/>
    <w:rsid w:val="00B70CA2"/>
    <w:rsid w:val="00C45065"/>
    <w:rsid w:val="00C5576C"/>
    <w:rsid w:val="00C71956"/>
    <w:rsid w:val="00CA7495"/>
    <w:rsid w:val="00CB5651"/>
    <w:rsid w:val="00CE27B4"/>
    <w:rsid w:val="00D007F5"/>
    <w:rsid w:val="00D51BC0"/>
    <w:rsid w:val="00DC0362"/>
    <w:rsid w:val="00E51BB5"/>
    <w:rsid w:val="00E901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21AB4"/>
  <w15:chartTrackingRefBased/>
  <w15:docId w15:val="{443225FF-2025-DA44-9AAF-F4F281857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76C"/>
    <w:rPr>
      <w:rFonts w:ascii="Arial"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01D6"/>
    <w:pPr>
      <w:ind w:left="720"/>
      <w:contextualSpacing/>
    </w:pPr>
  </w:style>
  <w:style w:type="character" w:styleId="Hyperlink">
    <w:name w:val="Hyperlink"/>
    <w:basedOn w:val="DefaultParagraphFont"/>
    <w:uiPriority w:val="99"/>
    <w:unhideWhenUsed/>
    <w:rsid w:val="004649F2"/>
    <w:rPr>
      <w:color w:val="0563C1" w:themeColor="hyperlink"/>
      <w:u w:val="single"/>
    </w:rPr>
  </w:style>
  <w:style w:type="character" w:customStyle="1" w:styleId="UnresolvedMention1">
    <w:name w:val="Unresolved Mention1"/>
    <w:basedOn w:val="DefaultParagraphFont"/>
    <w:uiPriority w:val="99"/>
    <w:semiHidden/>
    <w:unhideWhenUsed/>
    <w:rsid w:val="004649F2"/>
    <w:rPr>
      <w:color w:val="605E5C"/>
      <w:shd w:val="clear" w:color="auto" w:fill="E1DFDD"/>
    </w:rPr>
  </w:style>
  <w:style w:type="character" w:styleId="UnresolvedMention">
    <w:name w:val="Unresolved Mention"/>
    <w:basedOn w:val="DefaultParagraphFont"/>
    <w:uiPriority w:val="99"/>
    <w:semiHidden/>
    <w:unhideWhenUsed/>
    <w:rsid w:val="00CB56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aoic.com/informed-consent-documents"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assets-prod-www1.aaoinfo.org/assets-prod-www1/2020/05/Supplemental-Informed-Consent-COVID19-fillable-secur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F45E9CEA6B1F7499EC7461BD6634D91" ma:contentTypeVersion="10" ma:contentTypeDescription="Create a new document." ma:contentTypeScope="" ma:versionID="bc4455ffaee2f41bc368e54ca79ac8e7">
  <xsd:schema xmlns:xsd="http://www.w3.org/2001/XMLSchema" xmlns:xs="http://www.w3.org/2001/XMLSchema" xmlns:p="http://schemas.microsoft.com/office/2006/metadata/properties" xmlns:ns3="1bea19cf-c718-467d-a10d-3b498112fe9b" targetNamespace="http://schemas.microsoft.com/office/2006/metadata/properties" ma:root="true" ma:fieldsID="2efcc032537a8cc0d330ae13e81f1053" ns3:_="">
    <xsd:import namespace="1bea19cf-c718-467d-a10d-3b498112fe9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ea19cf-c718-467d-a10d-3b498112fe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2353B0-B222-4DD6-8321-125C6699CD5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231472A-1056-407E-BD49-E059A530860D}">
  <ds:schemaRefs>
    <ds:schemaRef ds:uri="http://schemas.microsoft.com/sharepoint/v3/contenttype/forms"/>
  </ds:schemaRefs>
</ds:datastoreItem>
</file>

<file path=customXml/itemProps3.xml><?xml version="1.0" encoding="utf-8"?>
<ds:datastoreItem xmlns:ds="http://schemas.openxmlformats.org/officeDocument/2006/customXml" ds:itemID="{3AF72C2F-1050-46B1-AF28-8DC3ABB75F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ea19cf-c718-467d-a10d-3b498112fe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507</Words>
  <Characters>2894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Gardner, Gail</cp:lastModifiedBy>
  <cp:revision>6</cp:revision>
  <dcterms:created xsi:type="dcterms:W3CDTF">2020-05-04T15:19:00Z</dcterms:created>
  <dcterms:modified xsi:type="dcterms:W3CDTF">2020-05-04T15:22:00Z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0x0101008F45E9CEA6B1F7499EC7461BD6634D91</vt:lpwstr>
  </property>
</Properties>
</file>